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F5F11" w14:textId="5EAF3AA3" w:rsidR="001E29FD" w:rsidRPr="001E29FD" w:rsidRDefault="001E29FD" w:rsidP="001E29FD">
      <w:pPr>
        <w:pStyle w:val="Sarakstarindkop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E29F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 </w:t>
      </w:r>
      <w:r w:rsidRPr="001E29F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1</w:t>
      </w:r>
    </w:p>
    <w:p w14:paraId="073ED34A" w14:textId="77777777" w:rsidR="001E29FD" w:rsidRDefault="001E29FD" w:rsidP="001E29FD">
      <w:pPr>
        <w:pStyle w:val="Sarakstarindkop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lv-LV"/>
        </w:rPr>
      </w:pPr>
    </w:p>
    <w:tbl>
      <w:tblPr>
        <w:tblStyle w:val="Reatabula"/>
        <w:tblW w:w="10038" w:type="dxa"/>
        <w:tblInd w:w="-714" w:type="dxa"/>
        <w:tblLook w:val="04A0" w:firstRow="1" w:lastRow="0" w:firstColumn="1" w:lastColumn="0" w:noHBand="0" w:noVBand="1"/>
      </w:tblPr>
      <w:tblGrid>
        <w:gridCol w:w="556"/>
        <w:gridCol w:w="7383"/>
        <w:gridCol w:w="2099"/>
      </w:tblGrid>
      <w:tr w:rsidR="001E29FD" w:rsidRPr="001E29FD" w14:paraId="5ABD2E1A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75A2" w14:textId="77777777" w:rsidR="001E29FD" w:rsidRPr="001E29FD" w:rsidRDefault="001E29FD" w:rsidP="001E29FD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</w:pPr>
            <w:r w:rsidRPr="001E29FD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Nr.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80B8" w14:textId="77777777" w:rsidR="001E29FD" w:rsidRPr="001E29FD" w:rsidRDefault="001E29FD" w:rsidP="001E29FD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</w:pPr>
            <w:r w:rsidRPr="001E29FD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Pašvaldības iestāde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DE1" w14:textId="77777777" w:rsidR="001E29FD" w:rsidRPr="001E29FD" w:rsidRDefault="001E29FD" w:rsidP="001E29FD">
            <w:pPr>
              <w:spacing w:after="255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</w:pPr>
            <w:r w:rsidRPr="001E29FD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 xml:space="preserve">Kopējā dalāmā finansējuma apmērs EUR, 1 mēnesī (izņemot </w:t>
            </w:r>
            <w:r w:rsidRPr="001E29FD">
              <w:rPr>
                <w:rFonts w:ascii="Times New Roman" w:hAnsi="Times New Roman" w:cs="Times New Roman"/>
                <w:b/>
                <w:bCs/>
                <w:spacing w:val="11"/>
              </w:rPr>
              <w:t>VSAOI darba devēja daļa un citus maksājumus)</w:t>
            </w:r>
          </w:p>
        </w:tc>
      </w:tr>
      <w:tr w:rsidR="001E29FD" w14:paraId="03A00D50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929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30A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Madonas novada Centrālā administrācija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372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2754,00</w:t>
            </w:r>
          </w:p>
        </w:tc>
      </w:tr>
      <w:tr w:rsidR="001E29FD" w14:paraId="7DE5FDE9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F9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618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Madonas novada Aronas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56E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342,00</w:t>
            </w:r>
          </w:p>
        </w:tc>
      </w:tr>
      <w:tr w:rsidR="001E29FD" w14:paraId="7B923242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C89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0F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Madonas novada Barkavas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EB9A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435,60</w:t>
            </w:r>
          </w:p>
        </w:tc>
      </w:tr>
      <w:tr w:rsidR="001E29FD" w14:paraId="0AE00D2D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FA7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CE6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Bērzaunes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DBBF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252,00</w:t>
            </w:r>
          </w:p>
        </w:tc>
      </w:tr>
      <w:tr w:rsidR="001E29FD" w14:paraId="6E41E28D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223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2132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Cesvaines apvienības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621D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622,80</w:t>
            </w:r>
          </w:p>
        </w:tc>
      </w:tr>
      <w:tr w:rsidR="001E29FD" w14:paraId="74D56842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2A5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33D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Dzelzavas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3F5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349,20</w:t>
            </w:r>
          </w:p>
        </w:tc>
      </w:tr>
      <w:tr w:rsidR="001E29FD" w14:paraId="1F781AD5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97A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95E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Ērgļu apvienības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3CD2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806,40</w:t>
            </w:r>
          </w:p>
        </w:tc>
      </w:tr>
      <w:tr w:rsidR="001E29FD" w14:paraId="6E7F2A67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2F5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5E9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Kalsnavas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D15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360,00</w:t>
            </w:r>
          </w:p>
        </w:tc>
      </w:tr>
      <w:tr w:rsidR="001E29FD" w14:paraId="370FE3DB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95AD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C2D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Liezēres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DC3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484,20</w:t>
            </w:r>
          </w:p>
        </w:tc>
      </w:tr>
      <w:tr w:rsidR="001E29FD" w14:paraId="1F3FACA5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1E5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3BB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Lubānas apvienības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86D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684,00</w:t>
            </w:r>
          </w:p>
        </w:tc>
      </w:tr>
      <w:tr w:rsidR="001E29FD" w14:paraId="53CAFFED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000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987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Ļaudonas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BBD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601,20</w:t>
            </w:r>
          </w:p>
        </w:tc>
      </w:tr>
      <w:tr w:rsidR="001E29FD" w14:paraId="31EF56F6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FD7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8ED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Madonas apvienības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725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1357,20</w:t>
            </w:r>
          </w:p>
        </w:tc>
      </w:tr>
      <w:tr w:rsidR="001E29FD" w14:paraId="0DE63EB5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EFA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D7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Mārcienas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89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162,00</w:t>
            </w:r>
          </w:p>
        </w:tc>
      </w:tr>
      <w:tr w:rsidR="001E29FD" w14:paraId="163B80D1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708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F5E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Mētrienas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CF3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234,00</w:t>
            </w:r>
          </w:p>
        </w:tc>
      </w:tr>
      <w:tr w:rsidR="001E29FD" w14:paraId="2F0BC755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88A1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2C8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Ošupes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1F0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378,00</w:t>
            </w:r>
          </w:p>
        </w:tc>
      </w:tr>
      <w:tr w:rsidR="001E29FD" w14:paraId="27C7D36C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D5A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65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Praulienas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060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421,20</w:t>
            </w:r>
          </w:p>
        </w:tc>
      </w:tr>
      <w:tr w:rsidR="001E29FD" w14:paraId="1566FBDD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956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489D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Sarkaņu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91B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252,00</w:t>
            </w:r>
          </w:p>
        </w:tc>
      </w:tr>
      <w:tr w:rsidR="001E29FD" w14:paraId="3C26DAB6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13B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49CA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Vestienas pagasta pārvalde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C352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180,00</w:t>
            </w:r>
          </w:p>
        </w:tc>
      </w:tr>
      <w:tr w:rsidR="001E29FD" w14:paraId="1FF75019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3B41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FCD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pilsētas vidusskola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725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136,80</w:t>
            </w:r>
          </w:p>
        </w:tc>
      </w:tr>
      <w:tr w:rsidR="001E29FD" w14:paraId="49AD6469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A1A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63F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Valsts ģimnāzija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4AD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61,20</w:t>
            </w:r>
          </w:p>
        </w:tc>
      </w:tr>
      <w:tr w:rsidR="001E29FD" w14:paraId="60FC9A21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A7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9DC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Bērnu un jauniešu centrs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4FA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18,00</w:t>
            </w:r>
          </w:p>
        </w:tc>
      </w:tr>
      <w:tr w:rsidR="001E29FD" w14:paraId="2775BE2A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CE9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22B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Bērnu un jaunatnes sporta 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C3D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140,40</w:t>
            </w:r>
          </w:p>
        </w:tc>
      </w:tr>
      <w:tr w:rsidR="001E29FD" w14:paraId="46D63A63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076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ED4F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pilsētas pirmsskolas izglītības iestāde "Kastanītis"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F4B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277,20</w:t>
            </w:r>
          </w:p>
        </w:tc>
      </w:tr>
      <w:tr w:rsidR="001E29FD" w14:paraId="4619433E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CD1F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D9F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pilsētas pirmsskolas izglītības iestāde "Priedīte"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31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522,00</w:t>
            </w:r>
          </w:p>
        </w:tc>
      </w:tr>
      <w:tr w:rsidR="001E29FD" w14:paraId="415FA4B1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729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1F9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pilsētas pirmsskolas izglītības iestāde "Saulīte"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ACAF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990,00</w:t>
            </w:r>
          </w:p>
        </w:tc>
      </w:tr>
      <w:tr w:rsidR="001E29FD" w14:paraId="5EBAF708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027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E20D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Jāņa Norviļa Madonas Mūzikas 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242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54,00</w:t>
            </w:r>
          </w:p>
        </w:tc>
      </w:tr>
      <w:tr w:rsidR="001E29FD" w14:paraId="650E54AB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CB91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557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Jāņa Simsona Madonas mākslas 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7D4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0,00</w:t>
            </w:r>
          </w:p>
        </w:tc>
      </w:tr>
      <w:tr w:rsidR="001E29FD" w14:paraId="05A5D407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227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790F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Kusas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01D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154,80</w:t>
            </w:r>
          </w:p>
        </w:tc>
      </w:tr>
      <w:tr w:rsidR="001E29FD" w14:paraId="40D6250B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BD2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516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Barkavas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17D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144,00</w:t>
            </w:r>
          </w:p>
        </w:tc>
      </w:tr>
      <w:tr w:rsidR="001E29FD" w14:paraId="4AF976C9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FF4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A7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Bērzaunes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7E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36,00</w:t>
            </w:r>
          </w:p>
        </w:tc>
      </w:tr>
      <w:tr w:rsidR="001E29FD" w14:paraId="6EB09A19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CF8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44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Bērzaunes pagasta pirmsskolas izglītības iestāde "Vārpiņa"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25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194,40</w:t>
            </w:r>
          </w:p>
        </w:tc>
      </w:tr>
      <w:tr w:rsidR="001E29FD" w14:paraId="50E32A23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AA0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3BE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Cesvaines vidusskola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448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473,40</w:t>
            </w:r>
          </w:p>
        </w:tc>
      </w:tr>
      <w:tr w:rsidR="001E29FD" w14:paraId="41113A2A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6FE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066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Cesvaines pirmsskolas izglītības iestāde "Brīnumzeme"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5F3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300,60</w:t>
            </w:r>
          </w:p>
        </w:tc>
      </w:tr>
      <w:tr w:rsidR="001E29FD" w14:paraId="650D4057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22D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6EA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Cesvaines Mūzikas un mākslas 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960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7,20</w:t>
            </w:r>
          </w:p>
        </w:tc>
      </w:tr>
      <w:tr w:rsidR="001E29FD" w14:paraId="7CB20837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337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C26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Dzelzavas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0FF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140,40</w:t>
            </w:r>
          </w:p>
        </w:tc>
      </w:tr>
      <w:tr w:rsidR="001E29FD" w14:paraId="33F63B31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25B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6B9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Dzelzavas Pakalnu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9F4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167,40</w:t>
            </w:r>
          </w:p>
        </w:tc>
      </w:tr>
      <w:tr w:rsidR="001E29FD" w14:paraId="62CC82E0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A81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187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Ērgļu vidusskola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B4D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82,80</w:t>
            </w:r>
          </w:p>
        </w:tc>
      </w:tr>
      <w:tr w:rsidR="001E29FD" w14:paraId="5D9CD63F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BA1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FC91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Ērgļu pirmsskolas izglītības iestāde "Pienenīte"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478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532,80</w:t>
            </w:r>
          </w:p>
        </w:tc>
      </w:tr>
      <w:tr w:rsidR="001E29FD" w14:paraId="02B82978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098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7D2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Ērgļu Mākslas un mūzikas 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45B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0,00</w:t>
            </w:r>
          </w:p>
        </w:tc>
      </w:tr>
      <w:tr w:rsidR="001E29FD" w14:paraId="7574612F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85A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610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Kalsnavas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C51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241,20</w:t>
            </w:r>
          </w:p>
        </w:tc>
      </w:tr>
      <w:tr w:rsidR="001E29FD" w14:paraId="0D7218E0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4EE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922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Liezēres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FDD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163,80</w:t>
            </w:r>
          </w:p>
        </w:tc>
      </w:tr>
      <w:tr w:rsidR="001E29FD" w14:paraId="6355C439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FA1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ADA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Lubānas vidusskola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B82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100,80</w:t>
            </w:r>
          </w:p>
        </w:tc>
      </w:tr>
      <w:tr w:rsidR="001E29FD" w14:paraId="332435C8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BBE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lastRenderedPageBreak/>
              <w:t>43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C77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Lubānas pirmsskolas izglītības iestāde "Rūķīši"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EB5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207,00</w:t>
            </w:r>
          </w:p>
        </w:tc>
      </w:tr>
      <w:tr w:rsidR="001E29FD" w14:paraId="5554DED0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171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BA9A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Andreja Eglīša Ļaudonas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795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0,00</w:t>
            </w:r>
          </w:p>
        </w:tc>
      </w:tr>
      <w:tr w:rsidR="001E29FD" w14:paraId="18566423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B41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D11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Ļaudonas pagasta pirmsskolas izglītības iestāde "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Brīnumdārzs</w:t>
            </w:r>
            <w:proofErr w:type="spellEnd"/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271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145,80</w:t>
            </w:r>
          </w:p>
        </w:tc>
      </w:tr>
      <w:tr w:rsidR="001E29FD" w14:paraId="538160EF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459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988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Degumnieku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873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185,04</w:t>
            </w:r>
          </w:p>
        </w:tc>
      </w:tr>
      <w:tr w:rsidR="001E29FD" w14:paraId="2BDDA71E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98C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D51D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Praulienas pamatskola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B1CC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61,20</w:t>
            </w:r>
          </w:p>
        </w:tc>
      </w:tr>
      <w:tr w:rsidR="001E29FD" w14:paraId="5C1CB822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F2BA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B8B1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Praulienas pagasta pirmsskolas izglītības iestāde "Pasaciņa"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202A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577,80</w:t>
            </w:r>
          </w:p>
        </w:tc>
      </w:tr>
      <w:tr w:rsidR="001E29FD" w14:paraId="740CBC58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D82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336A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kultūras centrs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6A0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284,40</w:t>
            </w:r>
          </w:p>
        </w:tc>
      </w:tr>
      <w:tr w:rsidR="001E29FD" w14:paraId="6BB1C3D0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723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3DF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novadpētniecības un mākslas muzejs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DC22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72,00</w:t>
            </w:r>
          </w:p>
        </w:tc>
      </w:tr>
      <w:tr w:rsidR="001E29FD" w14:paraId="52F51D99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FCFF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94F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bibliotēka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52ED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7,20</w:t>
            </w:r>
          </w:p>
        </w:tc>
      </w:tr>
      <w:tr w:rsidR="001E29FD" w14:paraId="60D760B7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45B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036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Sporta un atpūtas bāze "</w:t>
            </w:r>
            <w:proofErr w:type="spellStart"/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Smeceres</w:t>
            </w:r>
            <w:proofErr w:type="spellEnd"/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 sils"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74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288,00</w:t>
            </w:r>
          </w:p>
        </w:tc>
      </w:tr>
      <w:tr w:rsidR="001E29FD" w14:paraId="3CE37149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2891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259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bāriņtiesa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95FA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0,00</w:t>
            </w:r>
          </w:p>
        </w:tc>
      </w:tr>
      <w:tr w:rsidR="001E29FD" w14:paraId="193AE3D5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2B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7E1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Sociālais dienests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EAE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259,20</w:t>
            </w:r>
          </w:p>
        </w:tc>
      </w:tr>
      <w:tr w:rsidR="001E29FD" w14:paraId="16709FFA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12F0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294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Barkavas pansionāts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317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619,20</w:t>
            </w:r>
          </w:p>
        </w:tc>
      </w:tr>
      <w:tr w:rsidR="001E29FD" w14:paraId="56343B64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EC6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CFD5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Cesvaines un Dzelzavas sociālās aprūpes centrs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0303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671,40</w:t>
            </w:r>
          </w:p>
        </w:tc>
      </w:tr>
      <w:tr w:rsidR="001E29FD" w14:paraId="58278360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591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F1E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Ērgļu sociālās aprūpes centrs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A18E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1 251,00</w:t>
            </w:r>
          </w:p>
        </w:tc>
      </w:tr>
      <w:tr w:rsidR="001E29FD" w14:paraId="218A377D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DBF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2551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Lubānas sociālās aprūpes centrs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49B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511,20</w:t>
            </w:r>
          </w:p>
        </w:tc>
      </w:tr>
      <w:tr w:rsidR="001E29FD" w14:paraId="08166F9E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799F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9FF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Ļaudonas pansionāts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424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468,00</w:t>
            </w:r>
          </w:p>
        </w:tc>
      </w:tr>
      <w:tr w:rsidR="001E29FD" w14:paraId="0205644A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C1A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5241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Mārcienas sociālās aprūpes centrs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43A2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864,00</w:t>
            </w:r>
          </w:p>
        </w:tc>
      </w:tr>
      <w:tr w:rsidR="001E29FD" w14:paraId="2F4BD0EE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1478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122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Sociālās aprūpes un rehabilitācijas centrs "Ozoli"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8B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570,60</w:t>
            </w:r>
          </w:p>
        </w:tc>
      </w:tr>
      <w:tr w:rsidR="001E29FD" w14:paraId="08A72162" w14:textId="77777777" w:rsidTr="001E29F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0B89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EC6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Madonas novada vēlēšanu komisija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F11F" w14:textId="77777777" w:rsidR="001E29FD" w:rsidRDefault="001E29FD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0,00</w:t>
            </w:r>
          </w:p>
        </w:tc>
      </w:tr>
    </w:tbl>
    <w:p w14:paraId="0EB86E64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546FB83C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5CFBC1B1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14292B8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2037A81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A7F82A6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18C407B4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3683F5C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1538463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C0AAD3F" w14:textId="77777777" w:rsidR="001E29FD" w:rsidRDefault="001E29FD" w:rsidP="001E29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DDE3CAF" w14:textId="77777777" w:rsidR="00AB7C3E" w:rsidRDefault="00AB7C3E"/>
    <w:sectPr w:rsidR="00AB7C3E" w:rsidSect="001E29F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FD"/>
    <w:rsid w:val="001E29FD"/>
    <w:rsid w:val="002264BF"/>
    <w:rsid w:val="0065054C"/>
    <w:rsid w:val="00A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1633"/>
  <w15:chartTrackingRefBased/>
  <w15:docId w15:val="{0CE82266-B8D1-4DD1-A6E5-60C3D067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29FD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1E29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E29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E29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E29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E29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E29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E29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E29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E29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E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E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E2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E29F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E29F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E29F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E29F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E29F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E29F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E2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E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E29F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E2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E29F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E29FD"/>
    <w:rPr>
      <w:i/>
      <w:iCs/>
      <w:color w:val="404040" w:themeColor="text1" w:themeTint="BF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1E29FD"/>
    <w:pPr>
      <w:spacing w:line="259" w:lineRule="auto"/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E29F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E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E29F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E29FD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E29FD"/>
  </w:style>
  <w:style w:type="table" w:styleId="Reatabula">
    <w:name w:val="Table Grid"/>
    <w:basedOn w:val="Parastatabula"/>
    <w:uiPriority w:val="39"/>
    <w:rsid w:val="001E29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1971</Words>
  <Characters>1125</Characters>
  <Application>Microsoft Office Word</Application>
  <DocSecurity>0</DocSecurity>
  <Lines>9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Lietvediba</dc:creator>
  <cp:keywords/>
  <dc:description/>
  <cp:lastModifiedBy>Lietvediba</cp:lastModifiedBy>
  <cp:revision>1</cp:revision>
  <dcterms:created xsi:type="dcterms:W3CDTF">2025-02-13T14:42:00Z</dcterms:created>
  <dcterms:modified xsi:type="dcterms:W3CDTF">2025-02-13T14:43:00Z</dcterms:modified>
</cp:coreProperties>
</file>