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A141F" w14:textId="18440F0F" w:rsidR="002D793D" w:rsidRPr="00AA5CB6" w:rsidRDefault="002D793D" w:rsidP="002D793D">
      <w:pPr>
        <w:shd w:val="clear" w:color="auto" w:fill="FFFFFF"/>
        <w:jc w:val="center"/>
        <w:rPr>
          <w:rFonts w:ascii="Times New Roman" w:eastAsia="Times New Roman" w:hAnsi="Times New Roman" w:cs="Times New Roman"/>
          <w:b/>
          <w:bCs/>
          <w:sz w:val="24"/>
          <w:szCs w:val="24"/>
          <w:lang w:eastAsia="lv-LV"/>
        </w:rPr>
      </w:pPr>
      <w:r w:rsidRPr="00AA5CB6">
        <w:rPr>
          <w:rFonts w:ascii="Times New Roman" w:eastAsia="Times New Roman" w:hAnsi="Times New Roman" w:cs="Times New Roman"/>
          <w:b/>
          <w:bCs/>
          <w:sz w:val="24"/>
          <w:szCs w:val="24"/>
          <w:lang w:eastAsia="lv-LV"/>
        </w:rPr>
        <w:t>Saistošo noteikumu "</w:t>
      </w:r>
      <w:bookmarkStart w:id="0" w:name="_Hlk173939985"/>
      <w:r w:rsidRPr="00AA5CB6">
        <w:rPr>
          <w:rFonts w:ascii="Times New Roman" w:eastAsia="Times New Roman" w:hAnsi="Times New Roman" w:cs="Times New Roman"/>
          <w:b/>
          <w:bCs/>
          <w:sz w:val="24"/>
          <w:szCs w:val="24"/>
          <w:lang w:eastAsia="lv-LV"/>
        </w:rPr>
        <w:t xml:space="preserve"> Par dzīvokļu izīrēšanas kārtību zemas īres maksas dzīvojamās mājās Madonas novadā</w:t>
      </w:r>
      <w:bookmarkEnd w:id="0"/>
      <w:r w:rsidRPr="00AA5CB6">
        <w:rPr>
          <w:rFonts w:ascii="Times New Roman" w:eastAsia="Times New Roman" w:hAnsi="Times New Roman" w:cs="Times New Roman"/>
          <w:b/>
          <w:bCs/>
          <w:sz w:val="24"/>
          <w:szCs w:val="24"/>
          <w:lang w:eastAsia="lv-LV"/>
        </w:rPr>
        <w:t>" 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01"/>
        <w:gridCol w:w="6537"/>
      </w:tblGrid>
      <w:tr w:rsidR="00AA5CB6" w:rsidRPr="00AA5CB6" w14:paraId="4B872AE6"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4D2A488" w14:textId="77777777" w:rsidR="002D793D" w:rsidRPr="00AA5CB6" w:rsidRDefault="002D793D" w:rsidP="002D793D">
            <w:pPr>
              <w:spacing w:before="195" w:after="0" w:line="240" w:lineRule="auto"/>
              <w:jc w:val="center"/>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Paskaidrojuma raksta sadaļa</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FFEC2E1" w14:textId="77777777" w:rsidR="002D793D" w:rsidRPr="00AA5CB6" w:rsidRDefault="002D793D" w:rsidP="002D793D">
            <w:pPr>
              <w:spacing w:before="195" w:after="0" w:line="240" w:lineRule="auto"/>
              <w:jc w:val="center"/>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Norādāmā informācija </w:t>
            </w:r>
          </w:p>
        </w:tc>
      </w:tr>
      <w:tr w:rsidR="00AA5CB6" w:rsidRPr="00AA5CB6" w14:paraId="4CC7C6CF"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B858862"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1.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1627EA02" w14:textId="0A8C4B8E" w:rsidR="00280B8B" w:rsidRDefault="00280B8B" w:rsidP="00280B8B">
            <w:pPr>
              <w:spacing w:after="0" w:line="240" w:lineRule="auto"/>
              <w:jc w:val="both"/>
              <w:rPr>
                <w:rFonts w:ascii="Times New Roman" w:eastAsia="Times New Roman" w:hAnsi="Times New Roman" w:cs="Times New Roman"/>
                <w:sz w:val="24"/>
                <w:szCs w:val="24"/>
                <w:lang w:eastAsia="lv-LV"/>
              </w:rPr>
            </w:pPr>
            <w:r w:rsidRPr="0051231E">
              <w:rPr>
                <w:rFonts w:ascii="Times New Roman" w:eastAsia="Times New Roman" w:hAnsi="Times New Roman" w:cs="Times New Roman"/>
                <w:sz w:val="24"/>
                <w:szCs w:val="24"/>
                <w:lang w:eastAsia="lv-LV"/>
              </w:rPr>
              <w:t>Administratīvo teritoriju un apdzīvoto vietu likuma Pārejas noteikumu 33.</w:t>
            </w:r>
            <w:r w:rsidRPr="0051231E">
              <w:rPr>
                <w:rFonts w:ascii="Times New Roman" w:eastAsia="Times New Roman" w:hAnsi="Times New Roman" w:cs="Times New Roman"/>
                <w:sz w:val="24"/>
                <w:szCs w:val="24"/>
                <w:vertAlign w:val="superscript"/>
                <w:lang w:eastAsia="lv-LV"/>
              </w:rPr>
              <w:t>8</w:t>
            </w:r>
            <w:r w:rsidRPr="0051231E">
              <w:rPr>
                <w:rFonts w:ascii="Times New Roman" w:eastAsia="Times New Roman" w:hAnsi="Times New Roman" w:cs="Times New Roman"/>
                <w:sz w:val="24"/>
                <w:szCs w:val="24"/>
                <w:lang w:eastAsia="lv-LV"/>
              </w:rPr>
              <w:t xml:space="preserve"> punkts nosaka, ka 2025. gada pašvaldību vēlēšanās ievēlētā Madonas novada pašvaldības dome izvērtē novadu veidojošo bijušo pašvaldību pieņemtos saistošos noteikumus un pieņem jaunus novada saistošos noteikumus. Līdz novada saistošo noteikumu spēkā stāšanās dienai, bet ne ilgāk kā līdz 2025. gada 31. decembrim ir spēkā novadu veidojošo bijušo pašvaldību saistošie noteikumi. </w:t>
            </w:r>
          </w:p>
          <w:p w14:paraId="2E730A40" w14:textId="137C908F" w:rsidR="002D793D"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Saistošo noteikumu mērķis ir noteikt kārtību, kādā tiek reģistrētas mājsaimniecības zemas īres mājokļu izīrēšanas reģistrā Madonas novada pašvaldībā.</w:t>
            </w:r>
            <w:r w:rsidR="004A1FC0">
              <w:rPr>
                <w:rFonts w:ascii="Times New Roman" w:eastAsia="Times New Roman" w:hAnsi="Times New Roman" w:cs="Times New Roman"/>
                <w:sz w:val="24"/>
                <w:szCs w:val="24"/>
                <w:lang w:eastAsia="lv-LV"/>
              </w:rPr>
              <w:t xml:space="preserve"> </w:t>
            </w:r>
            <w:r w:rsidRPr="00AA5CB6">
              <w:rPr>
                <w:rFonts w:ascii="Times New Roman" w:eastAsia="Times New Roman" w:hAnsi="Times New Roman" w:cs="Times New Roman"/>
                <w:sz w:val="24"/>
                <w:szCs w:val="24"/>
                <w:lang w:eastAsia="lv-LV"/>
              </w:rPr>
              <w:t>Saistošie noteikumi nepieciešami, lai risinātu mājokļu pieejamību pašvaldībā.</w:t>
            </w:r>
          </w:p>
          <w:p w14:paraId="3B272D07" w14:textId="1D343680" w:rsidR="004A1FC0" w:rsidRPr="00AA5CB6" w:rsidRDefault="004A1FC0" w:rsidP="004A1FC0">
            <w:pPr>
              <w:spacing w:before="195"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44. panta otrajā daļā paredzēts, ka d</w:t>
            </w:r>
            <w:r w:rsidRPr="004A1FC0">
              <w:rPr>
                <w:rFonts w:ascii="Times New Roman" w:eastAsia="Times New Roman" w:hAnsi="Times New Roman" w:cs="Times New Roman"/>
                <w:sz w:val="24"/>
                <w:szCs w:val="24"/>
                <w:lang w:eastAsia="lv-LV"/>
              </w:rPr>
              <w:t>ome var izdot saistošos noteikumus, lai nodrošinātu pašvaldības autonomo funkciju un brīvprātīgo iniciatīvu izpildi, ievērojot likumos vai Ministru kabineta noteikumos paredzēto funkciju izpildes kārtību.</w:t>
            </w:r>
          </w:p>
          <w:p w14:paraId="0E5CF6EB"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Ministru kabineta 2022. gada 14. jūlija noteikumu Nr. 459 "</w:t>
            </w:r>
            <w:hyperlink r:id="rId4" w:tgtFrame="_blank" w:history="1">
              <w:r w:rsidRPr="00AA5CB6">
                <w:rPr>
                  <w:rFonts w:ascii="Times New Roman" w:eastAsia="Times New Roman" w:hAnsi="Times New Roman" w:cs="Times New Roman"/>
                  <w:sz w:val="24"/>
                  <w:szCs w:val="24"/>
                  <w:u w:val="single"/>
                  <w:lang w:eastAsia="lv-LV"/>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rsidRPr="00AA5CB6">
              <w:rPr>
                <w:rFonts w:ascii="Times New Roman" w:eastAsia="Times New Roman" w:hAnsi="Times New Roman" w:cs="Times New Roman"/>
                <w:sz w:val="24"/>
                <w:szCs w:val="24"/>
                <w:lang w:eastAsia="lv-LV"/>
              </w:rPr>
              <w:t>" </w:t>
            </w:r>
            <w:hyperlink r:id="rId5" w:anchor="p35.4" w:tgtFrame="_blank" w:history="1">
              <w:r w:rsidRPr="00AA5CB6">
                <w:rPr>
                  <w:rFonts w:ascii="Times New Roman" w:eastAsia="Times New Roman" w:hAnsi="Times New Roman" w:cs="Times New Roman"/>
                  <w:sz w:val="24"/>
                  <w:szCs w:val="24"/>
                  <w:u w:val="single"/>
                  <w:lang w:eastAsia="lv-LV"/>
                </w:rPr>
                <w:t>35.4</w:t>
              </w:r>
            </w:hyperlink>
            <w:r w:rsidRPr="00AA5CB6">
              <w:rPr>
                <w:rFonts w:ascii="Times New Roman" w:eastAsia="Times New Roman" w:hAnsi="Times New Roman" w:cs="Times New Roman"/>
                <w:sz w:val="24"/>
                <w:szCs w:val="24"/>
                <w:lang w:eastAsia="lv-LV"/>
              </w:rPr>
              <w:t>. apakšpunkts un </w:t>
            </w:r>
            <w:hyperlink r:id="rId6" w:anchor="p36" w:tgtFrame="_blank" w:history="1">
              <w:r w:rsidRPr="00AA5CB6">
                <w:rPr>
                  <w:rFonts w:ascii="Times New Roman" w:eastAsia="Times New Roman" w:hAnsi="Times New Roman" w:cs="Times New Roman"/>
                  <w:sz w:val="24"/>
                  <w:szCs w:val="24"/>
                  <w:u w:val="single"/>
                  <w:lang w:eastAsia="lv-LV"/>
                </w:rPr>
                <w:t>36.</w:t>
              </w:r>
            </w:hyperlink>
            <w:r w:rsidRPr="00AA5CB6">
              <w:rPr>
                <w:rFonts w:ascii="Times New Roman" w:eastAsia="Times New Roman" w:hAnsi="Times New Roman" w:cs="Times New Roman"/>
                <w:sz w:val="24"/>
                <w:szCs w:val="24"/>
                <w:lang w:eastAsia="lv-LV"/>
              </w:rPr>
              <w:t> punkts noteic, ka zemas īres mājokļa īres rindas veidošanu regulē pašvaldības saistošie noteikumi.</w:t>
            </w:r>
          </w:p>
          <w:p w14:paraId="1F795BA8" w14:textId="4F8D8A4C" w:rsidR="002D793D" w:rsidRPr="00AA5CB6" w:rsidRDefault="004A1FC0" w:rsidP="004A1FC0">
            <w:pPr>
              <w:spacing w:before="195"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Pašlaik </w:t>
            </w:r>
            <w:r w:rsidR="002D793D" w:rsidRPr="00AA5CB6">
              <w:rPr>
                <w:rFonts w:ascii="Times New Roman" w:eastAsia="Times New Roman" w:hAnsi="Times New Roman" w:cs="Times New Roman"/>
                <w:sz w:val="24"/>
                <w:szCs w:val="24"/>
                <w:lang w:eastAsia="lv-LV"/>
              </w:rPr>
              <w:t xml:space="preserve">spēkā </w:t>
            </w:r>
            <w:r w:rsidR="004E2448">
              <w:rPr>
                <w:rFonts w:ascii="Times New Roman" w:eastAsia="Times New Roman" w:hAnsi="Times New Roman" w:cs="Times New Roman"/>
                <w:sz w:val="24"/>
                <w:szCs w:val="24"/>
                <w:lang w:eastAsia="lv-LV"/>
              </w:rPr>
              <w:t xml:space="preserve">ir </w:t>
            </w:r>
            <w:r w:rsidR="002D793D" w:rsidRPr="00AA5CB6">
              <w:rPr>
                <w:rFonts w:ascii="Times New Roman" w:eastAsia="Times New Roman" w:hAnsi="Times New Roman" w:cs="Times New Roman"/>
                <w:sz w:val="24"/>
                <w:szCs w:val="24"/>
                <w:lang w:eastAsia="lv-LV"/>
              </w:rPr>
              <w:t>Madonas novada pašvaldības saistoš</w:t>
            </w:r>
            <w:r w:rsidR="004E2448">
              <w:rPr>
                <w:rFonts w:ascii="Times New Roman" w:eastAsia="Times New Roman" w:hAnsi="Times New Roman" w:cs="Times New Roman"/>
                <w:sz w:val="24"/>
                <w:szCs w:val="24"/>
                <w:lang w:eastAsia="lv-LV"/>
              </w:rPr>
              <w:t>ie</w:t>
            </w:r>
            <w:r w:rsidR="002D793D" w:rsidRPr="00AA5CB6">
              <w:rPr>
                <w:rFonts w:ascii="Times New Roman" w:eastAsia="Times New Roman" w:hAnsi="Times New Roman" w:cs="Times New Roman"/>
                <w:sz w:val="24"/>
                <w:szCs w:val="24"/>
                <w:lang w:eastAsia="lv-LV"/>
              </w:rPr>
              <w:t xml:space="preserve"> noteikum</w:t>
            </w:r>
            <w:r w:rsidR="004E2448">
              <w:rPr>
                <w:rFonts w:ascii="Times New Roman" w:eastAsia="Times New Roman" w:hAnsi="Times New Roman" w:cs="Times New Roman"/>
                <w:sz w:val="24"/>
                <w:szCs w:val="24"/>
                <w:lang w:eastAsia="lv-LV"/>
              </w:rPr>
              <w:t>i Nr.17</w:t>
            </w:r>
            <w:r w:rsidR="002D793D" w:rsidRPr="00AA5CB6">
              <w:rPr>
                <w:rFonts w:ascii="Times New Roman" w:eastAsia="Times New Roman" w:hAnsi="Times New Roman" w:cs="Times New Roman"/>
                <w:sz w:val="24"/>
                <w:szCs w:val="24"/>
                <w:lang w:eastAsia="lv-LV"/>
              </w:rPr>
              <w:t>, kas regulētu zemas īres mājokļu īres rindas veidošanu.</w:t>
            </w:r>
          </w:p>
          <w:p w14:paraId="0DBDFE0C" w14:textId="03FF72EF"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p>
        </w:tc>
      </w:tr>
      <w:tr w:rsidR="00AA5CB6" w:rsidRPr="00AA5CB6" w14:paraId="2AE55B6B"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2722D2BC"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2. Fiskālā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7DFB4079"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Nav ietekme uz pašvaldības budžetu.  </w:t>
            </w:r>
          </w:p>
        </w:tc>
      </w:tr>
      <w:tr w:rsidR="00AA5CB6" w:rsidRPr="00AA5CB6" w14:paraId="6A6862FE"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BF0DC48"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500" w:type="pct"/>
            <w:tcBorders>
              <w:top w:val="outset" w:sz="6" w:space="0" w:color="414142"/>
              <w:left w:val="outset" w:sz="6" w:space="0" w:color="414142"/>
              <w:bottom w:val="outset" w:sz="6" w:space="0" w:color="414142"/>
              <w:right w:val="outset" w:sz="6" w:space="0" w:color="414142"/>
            </w:tcBorders>
            <w:hideMark/>
          </w:tcPr>
          <w:p w14:paraId="223F89C7" w14:textId="50FB4AE9"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Saistošie noteikumi veicinās mājokļu pieejamību, kā arī iespējamu speciālistu piesaisti darbam Madonas novadā.</w:t>
            </w:r>
          </w:p>
          <w:p w14:paraId="7A95660A"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Saistošajiem noteikumiem nav ietekme uz vidi, nav tiešas ietekmes uz iedzīvotāju veselību, bet tiks veicināta uzņēmējdarbības aktivitāte nekustamā īpašuma projektu attīstītāju starpā, kuri vēlēsies iesaistīties zemas īres mājokļu būvniecības projektā.</w:t>
            </w:r>
          </w:p>
          <w:p w14:paraId="50788A2A"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 xml:space="preserve">Saistošo noteikumu tiesiskā regulējuma </w:t>
            </w:r>
            <w:proofErr w:type="spellStart"/>
            <w:r w:rsidRPr="00AA5CB6">
              <w:rPr>
                <w:rFonts w:ascii="Times New Roman" w:eastAsia="Times New Roman" w:hAnsi="Times New Roman" w:cs="Times New Roman"/>
                <w:sz w:val="24"/>
                <w:szCs w:val="24"/>
                <w:lang w:eastAsia="lv-LV"/>
              </w:rPr>
              <w:t>mērķgrupa</w:t>
            </w:r>
            <w:proofErr w:type="spellEnd"/>
            <w:r w:rsidRPr="00AA5CB6">
              <w:rPr>
                <w:rFonts w:ascii="Times New Roman" w:eastAsia="Times New Roman" w:hAnsi="Times New Roman" w:cs="Times New Roman"/>
                <w:sz w:val="24"/>
                <w:szCs w:val="24"/>
                <w:lang w:eastAsia="lv-LV"/>
              </w:rPr>
              <w:t xml:space="preserve"> ir nekustamā īpašuma attīstītāji un personas, kuras vēlēsies īrēt zemas īres mājokļus.</w:t>
            </w:r>
            <w:r w:rsidRPr="004A1FC0">
              <w:rPr>
                <w:rFonts w:ascii="Times New Roman" w:eastAsia="Times New Roman" w:hAnsi="Times New Roman" w:cs="Times New Roman"/>
                <w:sz w:val="24"/>
                <w:szCs w:val="24"/>
                <w:lang w:eastAsia="lv-LV"/>
              </w:rPr>
              <w:t> </w:t>
            </w:r>
          </w:p>
          <w:p w14:paraId="3B5942E7"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Konkurence iespējama starp nekustamā īpašuma attīstītājiem, kuri vēlēsies iesaistīties zemas īres mājokļu būvniecībā.</w:t>
            </w:r>
          </w:p>
        </w:tc>
      </w:tr>
      <w:tr w:rsidR="00AA5CB6" w:rsidRPr="00AA5CB6" w14:paraId="70C24109"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41AAAAA0"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lastRenderedPageBreak/>
              <w:t>4. Ietekme uz administratīvajām procedūrām un to izmaksām</w:t>
            </w:r>
          </w:p>
        </w:tc>
        <w:tc>
          <w:tcPr>
            <w:tcW w:w="3500" w:type="pct"/>
            <w:tcBorders>
              <w:top w:val="outset" w:sz="6" w:space="0" w:color="414142"/>
              <w:left w:val="outset" w:sz="6" w:space="0" w:color="414142"/>
              <w:bottom w:val="outset" w:sz="6" w:space="0" w:color="414142"/>
              <w:right w:val="outset" w:sz="6" w:space="0" w:color="414142"/>
            </w:tcBorders>
            <w:hideMark/>
          </w:tcPr>
          <w:p w14:paraId="51306975" w14:textId="77777777" w:rsidR="006E39F1" w:rsidRPr="00AA5CB6" w:rsidRDefault="002D793D" w:rsidP="006E39F1">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 xml:space="preserve">Zemas īres maksas rindu administrēs </w:t>
            </w:r>
            <w:r w:rsidR="006E39F1" w:rsidRPr="00AA5CB6">
              <w:rPr>
                <w:rFonts w:ascii="Times New Roman" w:eastAsia="Times New Roman" w:hAnsi="Times New Roman" w:cs="Times New Roman"/>
                <w:sz w:val="24"/>
                <w:szCs w:val="24"/>
                <w:lang w:eastAsia="lv-LV"/>
              </w:rPr>
              <w:t xml:space="preserve">Pašvaldības Dzīvokļu jautājumu komisija. </w:t>
            </w:r>
          </w:p>
          <w:p w14:paraId="34D88064" w14:textId="780E21B7" w:rsidR="002D793D" w:rsidRPr="00AA5CB6" w:rsidRDefault="002D793D" w:rsidP="006E39F1">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Zemas īres mājokļa īres rindas izveidošana neprasa papildu finanšu līdzekļus. </w:t>
            </w:r>
          </w:p>
        </w:tc>
      </w:tr>
      <w:tr w:rsidR="00AA5CB6" w:rsidRPr="00AA5CB6" w14:paraId="755AB6E5"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6745E5C3"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7F8C4E77"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Saistošie noteikumi izstrādāti </w:t>
            </w:r>
            <w:hyperlink r:id="rId7" w:tgtFrame="_blank" w:history="1">
              <w:r w:rsidRPr="004A1FC0">
                <w:rPr>
                  <w:rFonts w:ascii="Times New Roman" w:eastAsia="Times New Roman" w:hAnsi="Times New Roman" w:cs="Times New Roman"/>
                  <w:sz w:val="24"/>
                  <w:szCs w:val="24"/>
                  <w:lang w:eastAsia="lv-LV"/>
                </w:rPr>
                <w:t>Pašvaldību likuma</w:t>
              </w:r>
            </w:hyperlink>
            <w:r w:rsidRPr="00AA5CB6">
              <w:rPr>
                <w:rFonts w:ascii="Times New Roman" w:eastAsia="Times New Roman" w:hAnsi="Times New Roman" w:cs="Times New Roman"/>
                <w:sz w:val="24"/>
                <w:szCs w:val="24"/>
                <w:lang w:eastAsia="lv-LV"/>
              </w:rPr>
              <w:t> </w:t>
            </w:r>
            <w:hyperlink r:id="rId8" w:anchor="p4" w:tgtFrame="_blank" w:history="1">
              <w:r w:rsidRPr="004A1FC0">
                <w:rPr>
                  <w:rFonts w:ascii="Times New Roman" w:eastAsia="Times New Roman" w:hAnsi="Times New Roman" w:cs="Times New Roman"/>
                  <w:sz w:val="24"/>
                  <w:szCs w:val="24"/>
                  <w:lang w:eastAsia="lv-LV"/>
                </w:rPr>
                <w:t>4. panta</w:t>
              </w:r>
            </w:hyperlink>
            <w:r w:rsidRPr="00AA5CB6">
              <w:rPr>
                <w:rFonts w:ascii="Times New Roman" w:eastAsia="Times New Roman" w:hAnsi="Times New Roman" w:cs="Times New Roman"/>
                <w:sz w:val="24"/>
                <w:szCs w:val="24"/>
                <w:lang w:eastAsia="lv-LV"/>
              </w:rPr>
              <w:t> pirmās daļas 10. punktā noteiktās pašvaldības autonomās funkcijas – veicināt dzīvojamā fonda veidošanu, uzturēšanu un modernizēšanu – realizēšanai.</w:t>
            </w:r>
          </w:p>
          <w:p w14:paraId="44AB2943" w14:textId="672AC026"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 xml:space="preserve">Pašvaldības cilvēkresursi, kas tiks iesaistīti saistošo noteikumu īstenošanā, ir </w:t>
            </w:r>
            <w:r w:rsidR="006E39F1" w:rsidRPr="00AA5CB6">
              <w:rPr>
                <w:rFonts w:ascii="Times New Roman" w:eastAsia="Times New Roman" w:hAnsi="Times New Roman" w:cs="Times New Roman"/>
                <w:sz w:val="24"/>
                <w:szCs w:val="24"/>
                <w:lang w:eastAsia="lv-LV"/>
              </w:rPr>
              <w:t>P</w:t>
            </w:r>
            <w:r w:rsidRPr="00AA5CB6">
              <w:rPr>
                <w:rFonts w:ascii="Times New Roman" w:eastAsia="Times New Roman" w:hAnsi="Times New Roman" w:cs="Times New Roman"/>
                <w:sz w:val="24"/>
                <w:szCs w:val="24"/>
                <w:lang w:eastAsia="lv-LV"/>
              </w:rPr>
              <w:t xml:space="preserve">ašvaldības Dzīvokļu </w:t>
            </w:r>
            <w:r w:rsidR="006E39F1" w:rsidRPr="00AA5CB6">
              <w:rPr>
                <w:rFonts w:ascii="Times New Roman" w:eastAsia="Times New Roman" w:hAnsi="Times New Roman" w:cs="Times New Roman"/>
                <w:sz w:val="24"/>
                <w:szCs w:val="24"/>
                <w:lang w:eastAsia="lv-LV"/>
              </w:rPr>
              <w:t xml:space="preserve">jautājumu </w:t>
            </w:r>
            <w:r w:rsidRPr="00AA5CB6">
              <w:rPr>
                <w:rFonts w:ascii="Times New Roman" w:eastAsia="Times New Roman" w:hAnsi="Times New Roman" w:cs="Times New Roman"/>
                <w:sz w:val="24"/>
                <w:szCs w:val="24"/>
                <w:lang w:eastAsia="lv-LV"/>
              </w:rPr>
              <w:t>komisija, k</w:t>
            </w:r>
            <w:r w:rsidR="006E39F1" w:rsidRPr="00AA5CB6">
              <w:rPr>
                <w:rFonts w:ascii="Times New Roman" w:eastAsia="Times New Roman" w:hAnsi="Times New Roman" w:cs="Times New Roman"/>
                <w:sz w:val="24"/>
                <w:szCs w:val="24"/>
                <w:lang w:eastAsia="lv-LV"/>
              </w:rPr>
              <w:t>as</w:t>
            </w:r>
            <w:r w:rsidRPr="00AA5CB6">
              <w:rPr>
                <w:rFonts w:ascii="Times New Roman" w:eastAsia="Times New Roman" w:hAnsi="Times New Roman" w:cs="Times New Roman"/>
                <w:sz w:val="24"/>
                <w:szCs w:val="24"/>
                <w:lang w:eastAsia="lv-LV"/>
              </w:rPr>
              <w:t xml:space="preserve"> nodrošinās saistošo noteikumu izpildi.</w:t>
            </w:r>
          </w:p>
        </w:tc>
      </w:tr>
      <w:tr w:rsidR="00AA5CB6" w:rsidRPr="00AA5CB6" w14:paraId="0E639D01"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34275AF0"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6. Informācija par izpildes nodrošināšanu</w:t>
            </w:r>
          </w:p>
        </w:tc>
        <w:tc>
          <w:tcPr>
            <w:tcW w:w="3500" w:type="pct"/>
            <w:tcBorders>
              <w:top w:val="outset" w:sz="6" w:space="0" w:color="414142"/>
              <w:left w:val="outset" w:sz="6" w:space="0" w:color="414142"/>
              <w:bottom w:val="outset" w:sz="6" w:space="0" w:color="414142"/>
              <w:right w:val="outset" w:sz="6" w:space="0" w:color="414142"/>
            </w:tcBorders>
            <w:hideMark/>
          </w:tcPr>
          <w:p w14:paraId="64D88AD1" w14:textId="7D0A0C66"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Saistošo noteikumu izpildē iesaistītās institūcijas –</w:t>
            </w:r>
            <w:r w:rsidR="006E39F1" w:rsidRPr="00AA5CB6">
              <w:rPr>
                <w:rFonts w:ascii="Times New Roman" w:eastAsia="Times New Roman" w:hAnsi="Times New Roman" w:cs="Times New Roman"/>
                <w:sz w:val="24"/>
                <w:szCs w:val="24"/>
                <w:lang w:eastAsia="lv-LV"/>
              </w:rPr>
              <w:t xml:space="preserve"> P</w:t>
            </w:r>
            <w:r w:rsidRPr="00AA5CB6">
              <w:rPr>
                <w:rFonts w:ascii="Times New Roman" w:eastAsia="Times New Roman" w:hAnsi="Times New Roman" w:cs="Times New Roman"/>
                <w:sz w:val="24"/>
                <w:szCs w:val="24"/>
                <w:lang w:eastAsia="lv-LV"/>
              </w:rPr>
              <w:t xml:space="preserve">ašvaldības Dzīvokļu </w:t>
            </w:r>
            <w:r w:rsidR="006E39F1" w:rsidRPr="00AA5CB6">
              <w:rPr>
                <w:rFonts w:ascii="Times New Roman" w:eastAsia="Times New Roman" w:hAnsi="Times New Roman" w:cs="Times New Roman"/>
                <w:sz w:val="24"/>
                <w:szCs w:val="24"/>
                <w:lang w:eastAsia="lv-LV"/>
              </w:rPr>
              <w:t xml:space="preserve">jautājumu </w:t>
            </w:r>
            <w:r w:rsidRPr="00AA5CB6">
              <w:rPr>
                <w:rFonts w:ascii="Times New Roman" w:eastAsia="Times New Roman" w:hAnsi="Times New Roman" w:cs="Times New Roman"/>
                <w:sz w:val="24"/>
                <w:szCs w:val="24"/>
                <w:lang w:eastAsia="lv-LV"/>
              </w:rPr>
              <w:t>komisija</w:t>
            </w:r>
            <w:r w:rsidR="006E39F1" w:rsidRPr="00AA5CB6">
              <w:rPr>
                <w:rFonts w:ascii="Times New Roman" w:eastAsia="Times New Roman" w:hAnsi="Times New Roman" w:cs="Times New Roman"/>
                <w:sz w:val="24"/>
                <w:szCs w:val="24"/>
                <w:lang w:eastAsia="lv-LV"/>
              </w:rPr>
              <w:t xml:space="preserve"> un nekustamā īpašuma attīstītājs</w:t>
            </w:r>
            <w:r w:rsidRPr="00AA5CB6">
              <w:rPr>
                <w:rFonts w:ascii="Times New Roman" w:eastAsia="Times New Roman" w:hAnsi="Times New Roman" w:cs="Times New Roman"/>
                <w:sz w:val="24"/>
                <w:szCs w:val="24"/>
                <w:lang w:eastAsia="lv-LV"/>
              </w:rPr>
              <w:t>, kuri nodrošinās saistošo noteikumu izpildi.</w:t>
            </w:r>
          </w:p>
          <w:p w14:paraId="625267C3" w14:textId="77777777"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Izpildes nodrošināšanai nav nepieciešami papildu resursi. </w:t>
            </w:r>
          </w:p>
        </w:tc>
      </w:tr>
      <w:tr w:rsidR="00AA5CB6" w:rsidRPr="00AA5CB6" w14:paraId="795394C0"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E8AD7D4"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4F8696CA"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2D793D" w:rsidRPr="00AA5CB6" w14:paraId="6EC0F26D" w14:textId="77777777" w:rsidTr="002D793D">
        <w:tc>
          <w:tcPr>
            <w:tcW w:w="1500" w:type="pct"/>
            <w:tcBorders>
              <w:top w:val="outset" w:sz="6" w:space="0" w:color="414142"/>
              <w:left w:val="outset" w:sz="6" w:space="0" w:color="414142"/>
              <w:bottom w:val="outset" w:sz="6" w:space="0" w:color="414142"/>
              <w:right w:val="outset" w:sz="6" w:space="0" w:color="414142"/>
            </w:tcBorders>
            <w:hideMark/>
          </w:tcPr>
          <w:p w14:paraId="167E93FF" w14:textId="77777777"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8. Izstrādes gaitā veiktās konsultācijas ar privātpersonām un institūcijām</w:t>
            </w:r>
          </w:p>
        </w:tc>
        <w:tc>
          <w:tcPr>
            <w:tcW w:w="3500" w:type="pct"/>
            <w:tcBorders>
              <w:top w:val="outset" w:sz="6" w:space="0" w:color="414142"/>
              <w:left w:val="outset" w:sz="6" w:space="0" w:color="414142"/>
              <w:bottom w:val="outset" w:sz="6" w:space="0" w:color="414142"/>
              <w:right w:val="outset" w:sz="6" w:space="0" w:color="414142"/>
            </w:tcBorders>
            <w:hideMark/>
          </w:tcPr>
          <w:p w14:paraId="11005610" w14:textId="2C3D9F31" w:rsidR="002D793D" w:rsidRPr="00AA5CB6" w:rsidRDefault="002D793D" w:rsidP="002D793D">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Atbilstoši </w:t>
            </w:r>
            <w:hyperlink r:id="rId9" w:tgtFrame="_blank" w:history="1">
              <w:r w:rsidRPr="004A1FC0">
                <w:rPr>
                  <w:rFonts w:ascii="Times New Roman" w:eastAsia="Times New Roman" w:hAnsi="Times New Roman" w:cs="Times New Roman"/>
                  <w:sz w:val="24"/>
                  <w:szCs w:val="24"/>
                  <w:lang w:eastAsia="lv-LV"/>
                </w:rPr>
                <w:t>Pašvaldību likuma</w:t>
              </w:r>
            </w:hyperlink>
            <w:r w:rsidRPr="00AA5CB6">
              <w:rPr>
                <w:rFonts w:ascii="Times New Roman" w:eastAsia="Times New Roman" w:hAnsi="Times New Roman" w:cs="Times New Roman"/>
                <w:sz w:val="24"/>
                <w:szCs w:val="24"/>
                <w:lang w:eastAsia="lv-LV"/>
              </w:rPr>
              <w:t> </w:t>
            </w:r>
            <w:hyperlink r:id="rId10" w:anchor="p46" w:tgtFrame="_blank" w:history="1">
              <w:r w:rsidRPr="004A1FC0">
                <w:rPr>
                  <w:rFonts w:ascii="Times New Roman" w:eastAsia="Times New Roman" w:hAnsi="Times New Roman" w:cs="Times New Roman"/>
                  <w:sz w:val="24"/>
                  <w:szCs w:val="24"/>
                  <w:lang w:eastAsia="lv-LV"/>
                </w:rPr>
                <w:t>46. panta</w:t>
              </w:r>
            </w:hyperlink>
            <w:r w:rsidRPr="00AA5CB6">
              <w:rPr>
                <w:rFonts w:ascii="Times New Roman" w:eastAsia="Times New Roman" w:hAnsi="Times New Roman" w:cs="Times New Roman"/>
                <w:sz w:val="24"/>
                <w:szCs w:val="24"/>
                <w:lang w:eastAsia="lv-LV"/>
              </w:rPr>
              <w:t> trešajā daļā noteiktajam laik</w:t>
            </w:r>
            <w:r w:rsidR="004A1FC0">
              <w:rPr>
                <w:rFonts w:ascii="Times New Roman" w:eastAsia="Times New Roman" w:hAnsi="Times New Roman" w:cs="Times New Roman"/>
                <w:sz w:val="24"/>
                <w:szCs w:val="24"/>
                <w:lang w:eastAsia="lv-LV"/>
              </w:rPr>
              <w:t xml:space="preserve">ā </w:t>
            </w:r>
            <w:r w:rsidRPr="00AA5CB6">
              <w:rPr>
                <w:rFonts w:ascii="Times New Roman" w:eastAsia="Times New Roman" w:hAnsi="Times New Roman" w:cs="Times New Roman"/>
                <w:sz w:val="24"/>
                <w:szCs w:val="24"/>
                <w:lang w:eastAsia="lv-LV"/>
              </w:rPr>
              <w:t xml:space="preserve">no </w:t>
            </w:r>
            <w:r w:rsidR="006E39F1" w:rsidRPr="00AA5CB6">
              <w:rPr>
                <w:rFonts w:ascii="Times New Roman" w:eastAsia="Times New Roman" w:hAnsi="Times New Roman" w:cs="Times New Roman"/>
                <w:sz w:val="24"/>
                <w:szCs w:val="24"/>
                <w:lang w:eastAsia="lv-LV"/>
              </w:rPr>
              <w:t>2024. g</w:t>
            </w:r>
            <w:r w:rsidR="004A1FC0">
              <w:rPr>
                <w:rFonts w:ascii="Times New Roman" w:eastAsia="Times New Roman" w:hAnsi="Times New Roman" w:cs="Times New Roman"/>
                <w:sz w:val="24"/>
                <w:szCs w:val="24"/>
                <w:lang w:eastAsia="lv-LV"/>
              </w:rPr>
              <w:t xml:space="preserve">ada </w:t>
            </w:r>
            <w:r w:rsidR="00E0604E">
              <w:rPr>
                <w:rFonts w:ascii="Times New Roman" w:eastAsia="Times New Roman" w:hAnsi="Times New Roman" w:cs="Times New Roman"/>
                <w:sz w:val="24"/>
                <w:szCs w:val="24"/>
                <w:lang w:eastAsia="lv-LV"/>
              </w:rPr>
              <w:t>14</w:t>
            </w:r>
            <w:r w:rsidR="006E39F1" w:rsidRPr="00AA5CB6">
              <w:rPr>
                <w:rFonts w:ascii="Times New Roman" w:eastAsia="Times New Roman" w:hAnsi="Times New Roman" w:cs="Times New Roman"/>
                <w:sz w:val="24"/>
                <w:szCs w:val="24"/>
                <w:lang w:eastAsia="lv-LV"/>
              </w:rPr>
              <w:t xml:space="preserve">. augusta </w:t>
            </w:r>
            <w:r w:rsidRPr="00AA5CB6">
              <w:rPr>
                <w:rFonts w:ascii="Times New Roman" w:eastAsia="Times New Roman" w:hAnsi="Times New Roman" w:cs="Times New Roman"/>
                <w:sz w:val="24"/>
                <w:szCs w:val="24"/>
                <w:lang w:eastAsia="lv-LV"/>
              </w:rPr>
              <w:t xml:space="preserve">līdz </w:t>
            </w:r>
            <w:r w:rsidR="006E39F1" w:rsidRPr="00AA5CB6">
              <w:rPr>
                <w:rFonts w:ascii="Times New Roman" w:eastAsia="Times New Roman" w:hAnsi="Times New Roman" w:cs="Times New Roman"/>
                <w:sz w:val="24"/>
                <w:szCs w:val="24"/>
                <w:lang w:eastAsia="lv-LV"/>
              </w:rPr>
              <w:t>2024. g</w:t>
            </w:r>
            <w:r w:rsidR="004A1FC0">
              <w:rPr>
                <w:rFonts w:ascii="Times New Roman" w:eastAsia="Times New Roman" w:hAnsi="Times New Roman" w:cs="Times New Roman"/>
                <w:sz w:val="24"/>
                <w:szCs w:val="24"/>
                <w:lang w:eastAsia="lv-LV"/>
              </w:rPr>
              <w:t>ada</w:t>
            </w:r>
            <w:r w:rsidR="006E39F1" w:rsidRPr="00AA5CB6">
              <w:rPr>
                <w:rFonts w:ascii="Times New Roman" w:eastAsia="Times New Roman" w:hAnsi="Times New Roman" w:cs="Times New Roman"/>
                <w:sz w:val="24"/>
                <w:szCs w:val="24"/>
                <w:lang w:eastAsia="lv-LV"/>
              </w:rPr>
              <w:t xml:space="preserve"> </w:t>
            </w:r>
            <w:r w:rsidR="00563032" w:rsidRPr="00AA5CB6">
              <w:rPr>
                <w:rFonts w:ascii="Times New Roman" w:eastAsia="Times New Roman" w:hAnsi="Times New Roman" w:cs="Times New Roman"/>
                <w:sz w:val="24"/>
                <w:szCs w:val="24"/>
                <w:lang w:eastAsia="lv-LV"/>
              </w:rPr>
              <w:t>28</w:t>
            </w:r>
            <w:r w:rsidR="006E39F1" w:rsidRPr="00AA5CB6">
              <w:rPr>
                <w:rFonts w:ascii="Times New Roman" w:eastAsia="Times New Roman" w:hAnsi="Times New Roman" w:cs="Times New Roman"/>
                <w:sz w:val="24"/>
                <w:szCs w:val="24"/>
                <w:lang w:eastAsia="lv-LV"/>
              </w:rPr>
              <w:t xml:space="preserve">. augustam </w:t>
            </w:r>
            <w:r w:rsidRPr="00AA5CB6">
              <w:rPr>
                <w:rFonts w:ascii="Times New Roman" w:eastAsia="Times New Roman" w:hAnsi="Times New Roman" w:cs="Times New Roman"/>
                <w:sz w:val="24"/>
                <w:szCs w:val="24"/>
                <w:lang w:eastAsia="lv-LV"/>
              </w:rPr>
              <w:t>sabiedrības viedokļa noskaidrošanai  un priekšlikumu iesniegšanai saistošo noteikumu projekts un paskaidrojuma raksts tika publicēts pašvaldības tīmekļvietnē www.</w:t>
            </w:r>
            <w:r w:rsidR="006E39F1" w:rsidRPr="00AA5CB6">
              <w:rPr>
                <w:rFonts w:ascii="Times New Roman" w:eastAsia="Times New Roman" w:hAnsi="Times New Roman" w:cs="Times New Roman"/>
                <w:sz w:val="24"/>
                <w:szCs w:val="24"/>
                <w:lang w:eastAsia="lv-LV"/>
              </w:rPr>
              <w:t>madona.</w:t>
            </w:r>
            <w:r w:rsidRPr="00AA5CB6">
              <w:rPr>
                <w:rFonts w:ascii="Times New Roman" w:eastAsia="Times New Roman" w:hAnsi="Times New Roman" w:cs="Times New Roman"/>
                <w:sz w:val="24"/>
                <w:szCs w:val="24"/>
                <w:lang w:eastAsia="lv-LV"/>
              </w:rPr>
              <w:t>lv.</w:t>
            </w:r>
          </w:p>
          <w:p w14:paraId="54F24EAC" w14:textId="242F03E8" w:rsidR="002D793D" w:rsidRPr="00AA5CB6" w:rsidRDefault="002D793D" w:rsidP="004A1FC0">
            <w:pPr>
              <w:spacing w:before="195" w:after="0" w:line="240" w:lineRule="auto"/>
              <w:rPr>
                <w:rFonts w:ascii="Times New Roman" w:eastAsia="Times New Roman" w:hAnsi="Times New Roman" w:cs="Times New Roman"/>
                <w:sz w:val="24"/>
                <w:szCs w:val="24"/>
                <w:lang w:eastAsia="lv-LV"/>
              </w:rPr>
            </w:pPr>
            <w:r w:rsidRPr="00AA5CB6">
              <w:rPr>
                <w:rFonts w:ascii="Times New Roman" w:eastAsia="Times New Roman" w:hAnsi="Times New Roman" w:cs="Times New Roman"/>
                <w:sz w:val="24"/>
                <w:szCs w:val="24"/>
                <w:lang w:eastAsia="lv-LV"/>
              </w:rPr>
              <w:t>Noteiktā termiņa ietvaros priekšlikumi par saistošo noteikumu projekta redakciju</w:t>
            </w:r>
            <w:r w:rsidR="004E2448" w:rsidRPr="004E2448">
              <w:rPr>
                <w:rFonts w:ascii="Times New Roman" w:eastAsia="Times New Roman" w:hAnsi="Times New Roman" w:cs="Times New Roman"/>
                <w:sz w:val="24"/>
                <w:szCs w:val="24"/>
                <w:highlight w:val="red"/>
                <w:lang w:eastAsia="lv-LV"/>
              </w:rPr>
              <w:t>____</w:t>
            </w:r>
            <w:r w:rsidRPr="00AA5CB6">
              <w:rPr>
                <w:rFonts w:ascii="Times New Roman" w:eastAsia="Times New Roman" w:hAnsi="Times New Roman" w:cs="Times New Roman"/>
                <w:sz w:val="24"/>
                <w:szCs w:val="24"/>
                <w:lang w:eastAsia="lv-LV"/>
              </w:rPr>
              <w:t xml:space="preserve"> saņemti.</w:t>
            </w:r>
          </w:p>
        </w:tc>
      </w:tr>
    </w:tbl>
    <w:p w14:paraId="70DD88E7" w14:textId="77777777" w:rsidR="00127E6D" w:rsidRPr="00AA5CB6" w:rsidRDefault="00127E6D">
      <w:pPr>
        <w:rPr>
          <w:rFonts w:ascii="Times New Roman" w:hAnsi="Times New Roman" w:cs="Times New Roman"/>
          <w:sz w:val="24"/>
          <w:szCs w:val="24"/>
        </w:rPr>
      </w:pPr>
    </w:p>
    <w:sectPr w:rsidR="00127E6D" w:rsidRPr="00AA5CB6" w:rsidSect="002D79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D"/>
    <w:rsid w:val="00127E6D"/>
    <w:rsid w:val="00280B8B"/>
    <w:rsid w:val="002D793D"/>
    <w:rsid w:val="004A1FC0"/>
    <w:rsid w:val="004E2448"/>
    <w:rsid w:val="00563032"/>
    <w:rsid w:val="00614CEF"/>
    <w:rsid w:val="006E39F1"/>
    <w:rsid w:val="00990023"/>
    <w:rsid w:val="00AA5CB6"/>
    <w:rsid w:val="00B977B8"/>
    <w:rsid w:val="00D73EE9"/>
    <w:rsid w:val="00E06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16EE"/>
  <w15:chartTrackingRefBased/>
  <w15:docId w15:val="{15F8B7DE-9A49-45FE-982F-41B2974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0894">
      <w:bodyDiv w:val="1"/>
      <w:marLeft w:val="0"/>
      <w:marRight w:val="0"/>
      <w:marTop w:val="0"/>
      <w:marBottom w:val="0"/>
      <w:divBdr>
        <w:top w:val="none" w:sz="0" w:space="0" w:color="auto"/>
        <w:left w:val="none" w:sz="0" w:space="0" w:color="auto"/>
        <w:bottom w:val="none" w:sz="0" w:space="0" w:color="auto"/>
        <w:right w:val="none" w:sz="0" w:space="0" w:color="auto"/>
      </w:divBdr>
      <w:divsChild>
        <w:div w:id="1466727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4085-noteikumi-par-atbalstu-dzivojamo-ires-maju-buvniecibai-eiropas-savienibas-atveselosanas-un-noturibas-mehanisma-plana-3-1-reform..." TargetMode="External"/><Relationship Id="rId11" Type="http://schemas.openxmlformats.org/officeDocument/2006/relationships/fontTable" Target="fontTable.xml"/><Relationship Id="rId5" Type="http://schemas.openxmlformats.org/officeDocument/2006/relationships/hyperlink" Target="https://likumi.lv/ta/id/334085-noteikumi-par-atbalstu-dzivojamo-ires-maju-buvniecibai-eiropas-savienibas-atveselosanas-un-noturibas-mehanisma-plana-3-1-reform..." TargetMode="External"/><Relationship Id="rId10" Type="http://schemas.openxmlformats.org/officeDocument/2006/relationships/hyperlink" Target="https://likumi.lv/ta/id/336956-pasvaldibu-likums" TargetMode="External"/><Relationship Id="rId4" Type="http://schemas.openxmlformats.org/officeDocument/2006/relationships/hyperlink" Target="https://likumi.lv/ta/id/334085-noteikumi-par-atbalstu-dzivojamo-ires-maju-buvniecibai-eiropas-savienibas-atveselosanas-un-noturibas-mehanisma-plana-3-1-reform..." TargetMode="Externa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3249</Words>
  <Characters>1852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AgitaSemjonova</dc:creator>
  <cp:keywords/>
  <dc:description/>
  <cp:lastModifiedBy>Ramona</cp:lastModifiedBy>
  <cp:revision>3</cp:revision>
  <dcterms:created xsi:type="dcterms:W3CDTF">2025-08-25T14:05:00Z</dcterms:created>
  <dcterms:modified xsi:type="dcterms:W3CDTF">2025-10-17T13:48:00Z</dcterms:modified>
</cp:coreProperties>
</file>