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6ED5" w14:textId="6C6BB5BD" w:rsidR="00CD2460" w:rsidRDefault="00E63ADE" w:rsidP="00E63AD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dzīvojamai mājai </w:t>
      </w:r>
      <w:r w:rsidR="009272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Raiņa iela 23A</w:t>
      </w:r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, Madonā, Madonas novadā, funkcionāli nepieciešamā zemesgabala pārskatīšan</w:t>
      </w:r>
      <w:r w:rsidR="00343DA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u</w:t>
      </w:r>
    </w:p>
    <w:p w14:paraId="6E16769F" w14:textId="77777777" w:rsidR="00CD2460" w:rsidRDefault="00CD2460" w:rsidP="00C40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BD0CAF0" w14:textId="419AF23B" w:rsidR="00985ECB" w:rsidRPr="00E63ADE" w:rsidRDefault="00CD2460" w:rsidP="00E63ADE">
      <w:pPr>
        <w:pStyle w:val="form-control-plaintext"/>
        <w:spacing w:before="0" w:beforeAutospacing="0" w:after="0" w:afterAutospacing="0"/>
        <w:ind w:firstLine="720"/>
        <w:jc w:val="both"/>
        <w:rPr>
          <w:lang w:val="lv-LV" w:eastAsia="lv-LV"/>
        </w:rPr>
      </w:pPr>
      <w:r w:rsidRPr="000814CB">
        <w:rPr>
          <w:lang w:val="lv-LV" w:eastAsia="lv-LV"/>
        </w:rPr>
        <w:t>Madonas novada pašvaldīb</w:t>
      </w:r>
      <w:r w:rsidR="00E63ADE">
        <w:rPr>
          <w:lang w:val="lv-LV" w:eastAsia="lv-LV"/>
        </w:rPr>
        <w:t>as dome</w:t>
      </w:r>
      <w:r w:rsidRPr="000814CB">
        <w:rPr>
          <w:lang w:val="lv-LV" w:eastAsia="lv-LV"/>
        </w:rPr>
        <w:t xml:space="preserve"> </w:t>
      </w:r>
      <w:r w:rsidR="00E63ADE">
        <w:rPr>
          <w:lang w:val="lv-LV" w:eastAsia="lv-LV"/>
        </w:rPr>
        <w:t xml:space="preserve">2024. gada </w:t>
      </w:r>
      <w:r w:rsidR="00343DA4">
        <w:rPr>
          <w:lang w:val="lv-LV" w:eastAsia="lv-LV"/>
        </w:rPr>
        <w:t>26. septembrī</w:t>
      </w:r>
      <w:r w:rsidR="00E63ADE">
        <w:rPr>
          <w:lang w:val="lv-LV" w:eastAsia="lv-LV"/>
        </w:rPr>
        <w:t xml:space="preserve"> pieņēma lēmumu Nr.</w:t>
      </w:r>
      <w:r w:rsidR="00343DA4">
        <w:rPr>
          <w:lang w:val="lv-LV" w:eastAsia="lv-LV"/>
        </w:rPr>
        <w:t xml:space="preserve">582 </w:t>
      </w:r>
      <w:r w:rsidR="00E63ADE">
        <w:rPr>
          <w:lang w:val="lv-LV" w:eastAsia="lv-LV"/>
        </w:rPr>
        <w:t>“</w:t>
      </w:r>
      <w:r w:rsidR="00E63ADE" w:rsidRPr="00E63ADE">
        <w:rPr>
          <w:lang w:val="lv-LV" w:eastAsia="lv-LV"/>
        </w:rPr>
        <w:t xml:space="preserve">Par dzīvojamai mājai </w:t>
      </w:r>
      <w:r w:rsidR="00927282">
        <w:rPr>
          <w:lang w:val="lv-LV" w:eastAsia="lv-LV"/>
        </w:rPr>
        <w:t>Raiņa iela 23A</w:t>
      </w:r>
      <w:r w:rsidR="00E63ADE" w:rsidRPr="00E63ADE">
        <w:rPr>
          <w:lang w:val="lv-LV" w:eastAsia="lv-LV"/>
        </w:rPr>
        <w:t>, Madonā, Madonas novadā, funkcionāli nepieciešamā zemesgabala pārskatīšan</w:t>
      </w:r>
      <w:r w:rsidR="00343DA4">
        <w:rPr>
          <w:lang w:val="lv-LV" w:eastAsia="lv-LV"/>
        </w:rPr>
        <w:t>u</w:t>
      </w:r>
      <w:r w:rsidR="00E63ADE">
        <w:rPr>
          <w:lang w:val="lv-LV" w:eastAsia="lv-LV"/>
        </w:rPr>
        <w:t xml:space="preserve">” (protokols Nr. </w:t>
      </w:r>
      <w:r w:rsidR="00343DA4">
        <w:rPr>
          <w:lang w:val="lv-LV" w:eastAsia="lv-LV"/>
        </w:rPr>
        <w:t>21</w:t>
      </w:r>
      <w:r w:rsidR="00E63ADE">
        <w:rPr>
          <w:lang w:val="lv-LV" w:eastAsia="lv-LV"/>
        </w:rPr>
        <w:t xml:space="preserve">, </w:t>
      </w:r>
      <w:r w:rsidR="00343DA4">
        <w:rPr>
          <w:lang w:val="lv-LV" w:eastAsia="lv-LV"/>
        </w:rPr>
        <w:t>15</w:t>
      </w:r>
      <w:r w:rsidR="00E63ADE">
        <w:rPr>
          <w:lang w:val="lv-LV" w:eastAsia="lv-LV"/>
        </w:rPr>
        <w:t xml:space="preserve">.p.), ar kuru nolemts </w:t>
      </w:r>
      <w:r w:rsidR="00343DA4">
        <w:rPr>
          <w:lang w:val="lv-LV" w:eastAsia="lv-LV"/>
        </w:rPr>
        <w:t>atkārtoti</w:t>
      </w:r>
      <w:r w:rsidR="00E63ADE">
        <w:rPr>
          <w:lang w:val="lv-LV" w:eastAsia="lv-LV"/>
        </w:rPr>
        <w:t xml:space="preserve"> pārskatīt daudzdzīvokļu dzīvojamai mājai </w:t>
      </w:r>
      <w:r w:rsidR="00927282">
        <w:rPr>
          <w:lang w:val="lv-LV" w:eastAsia="lv-LV"/>
        </w:rPr>
        <w:t>Raiņa iela 23A</w:t>
      </w:r>
      <w:r w:rsidR="00E63ADE">
        <w:rPr>
          <w:lang w:val="lv-LV" w:eastAsia="lv-LV"/>
        </w:rPr>
        <w:t xml:space="preserve">, Madonā, Madonas novadā, funkcionāli nepieciešamā zemes gabala robežas. </w:t>
      </w:r>
      <w:bookmarkEnd w:id="0"/>
      <w:bookmarkEnd w:id="1"/>
    </w:p>
    <w:p w14:paraId="473FC1C6" w14:textId="77777777" w:rsidR="001B7E7B" w:rsidRDefault="00E63ADE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Ar Madonas novada pašvaldības 2023. gada 27. jūlija saistošo noteikumu Nr.12 “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Par dzīvojamai mājai funkcionāli nepieciešamā zemesgabala pārskatīšanu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(apstiprināti 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2023. gada 27. jūlija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 455 (prot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okols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11, 16. p.)</w:t>
      </w:r>
      <w:r w:rsid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932059E" w14:textId="09C56099" w:rsidR="001B7E7B" w:rsidRDefault="007D12A9" w:rsidP="001B7E7B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Madonas novada pašvaldība</w:t>
      </w:r>
      <w:r w:rsidR="001B7E7B">
        <w:t xml:space="preserve"> 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Madonas novada pašvaldības domes lēmumu par dzīvojamai mājai funkcionāli nepieciešamā zemesgabala pārskatīšanas uzsākšanu vai atteikšanu, publicē Pašvaldības tīmekļvietnē www.madona.lv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2B2D814F" w14:textId="0A753167" w:rsidR="007D12A9" w:rsidRPr="007D12A9" w:rsidRDefault="007D12A9" w:rsidP="007D12A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055E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Priekšlikumu 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Nekustamo īpašumu pārvaldības un teritoriālās plānošanas nodaļa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nosūta</w:t>
      </w:r>
      <w:proofErr w:type="spellEnd"/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izvērtēšanai un viedokļa sniegšanai:</w:t>
      </w:r>
    </w:p>
    <w:p w14:paraId="578D62B5" w14:textId="77777777" w:rsidR="007D12A9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12.1. dzīvojamai mājai funkcionāli nepieciešamā zemesgabala pārskatīšanas procesā iesaistītajām personām un iestādēm, Dzīvokļu īpašniekiem vai dzīvojamās mājas pārvaldniekam, zemes īpašniekam;</w:t>
      </w:r>
    </w:p>
    <w:p w14:paraId="1B187607" w14:textId="23CA4D9A" w:rsidR="001B7E7B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12.2. dzīvojamai mājai funkcionāli nepieciešamā zemesgabala pārskatīšanas ierosinātājam.</w:t>
      </w:r>
      <w:r w:rsidR="001B7E7B"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4580F00C" w14:textId="6DCD7E84" w:rsidR="001B7E7B" w:rsidRDefault="001B7E7B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informē, ka iesaistītajām pusēm ir tiesības </w:t>
      </w:r>
      <w:r w:rsidRPr="001B7E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30 dienu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projekta priekšlikuma publicēšanas 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tīmekļvietnē </w:t>
      </w:r>
      <w:hyperlink r:id="rId8" w:history="1">
        <w:r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www.madona.lv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sniegt savu viedokli un argumentus par piedāvāto projekta priekšlikumu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BD3FA3C" w14:textId="7F7B8CBA" w:rsidR="007D12A9" w:rsidRPr="007D12A9" w:rsidRDefault="001B7E7B" w:rsidP="007D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Nekustamo īpašumu pārvaldības un teritoriālās plānošanas nodaļa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augstākminētā termiņa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beigām apkopo saņemtos viedokļus un mēneša laikā pieņem vienu no šādiem lēmumiem:</w:t>
      </w:r>
    </w:p>
    <w:p w14:paraId="30D42ECF" w14:textId="59674061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13.1. par sagatavotā projekta virzīšanu apstiprināšanai Pašvaldības domē;</w:t>
      </w:r>
    </w:p>
    <w:p w14:paraId="48A6F4D6" w14:textId="691DAC84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13.2. par korekciju veikšanu izstrādātajā projektā un koriģētā projekta virzīšanu apstiprināšanai Pašvaldības domē;</w:t>
      </w:r>
    </w:p>
    <w:p w14:paraId="5B6BEB41" w14:textId="480B82EB" w:rsidR="001B7E7B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13.3. par jauna projekta izstrādāšanu un atkārtotu tā nodošanu izvērtēšanai un viedokļa sniegšanai šo noteikumu 12. punkta kārtībā.</w:t>
      </w:r>
    </w:p>
    <w:p w14:paraId="73BBE33B" w14:textId="098B5D86" w:rsidR="007D12A9" w:rsidRDefault="007D12A9" w:rsidP="00055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Viedokli un argumentus par piedāvāto projekta priekšlikumu iesnieguma formā var iesniegt Madonas novada pašvaldībā</w:t>
      </w:r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Saieta laukumā 1, Madonā, Madonas novadā,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iesūtot elektroniski adresē </w:t>
      </w:r>
      <w:hyperlink r:id="rId9" w:history="1">
        <w:r w:rsidR="00367F31"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pasts@madona.lv</w:t>
        </w:r>
      </w:hyperlink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vai izmantojot e-adresi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3FCE6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F9250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86DDF9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11059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27E0E4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BF97183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18D6E05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70B3D5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5D917A1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036CE0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7FE6D00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04FD39C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05D81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6956B05F" w14:textId="77777777" w:rsidR="00055E24" w:rsidRDefault="00055E24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E68D66F" w14:textId="647AB525" w:rsidR="007D12A9" w:rsidRPr="001F4E4C" w:rsidRDefault="007D12A9" w:rsidP="00343DA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E01D" w14:textId="77777777" w:rsidR="00500C84" w:rsidRDefault="00500C84" w:rsidP="002F4B82">
      <w:pPr>
        <w:spacing w:after="0" w:line="240" w:lineRule="auto"/>
      </w:pPr>
      <w:r>
        <w:separator/>
      </w:r>
    </w:p>
  </w:endnote>
  <w:endnote w:type="continuationSeparator" w:id="0">
    <w:p w14:paraId="7C6EBBF5" w14:textId="77777777" w:rsidR="00500C84" w:rsidRDefault="00500C8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334B" w14:textId="77777777" w:rsidR="00500C84" w:rsidRDefault="00500C84" w:rsidP="002F4B82">
      <w:pPr>
        <w:spacing w:after="0" w:line="240" w:lineRule="auto"/>
      </w:pPr>
      <w:r>
        <w:separator/>
      </w:r>
    </w:p>
  </w:footnote>
  <w:footnote w:type="continuationSeparator" w:id="0">
    <w:p w14:paraId="301E47A8" w14:textId="77777777" w:rsidR="00500C84" w:rsidRDefault="00500C8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0395">
    <w:abstractNumId w:val="13"/>
  </w:num>
  <w:num w:numId="2" w16cid:durableId="1017581954">
    <w:abstractNumId w:val="3"/>
  </w:num>
  <w:num w:numId="3" w16cid:durableId="119422415">
    <w:abstractNumId w:val="5"/>
  </w:num>
  <w:num w:numId="4" w16cid:durableId="556665253">
    <w:abstractNumId w:val="1"/>
  </w:num>
  <w:num w:numId="5" w16cid:durableId="2111122540">
    <w:abstractNumId w:val="10"/>
  </w:num>
  <w:num w:numId="6" w16cid:durableId="1802112041">
    <w:abstractNumId w:val="12"/>
  </w:num>
  <w:num w:numId="7" w16cid:durableId="537938243">
    <w:abstractNumId w:val="2"/>
  </w:num>
  <w:num w:numId="8" w16cid:durableId="2065982114">
    <w:abstractNumId w:val="9"/>
  </w:num>
  <w:num w:numId="9" w16cid:durableId="985670095">
    <w:abstractNumId w:val="8"/>
  </w:num>
  <w:num w:numId="10" w16cid:durableId="15140312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244463">
    <w:abstractNumId w:val="6"/>
  </w:num>
  <w:num w:numId="12" w16cid:durableId="1858353054">
    <w:abstractNumId w:val="11"/>
  </w:num>
  <w:num w:numId="13" w16cid:durableId="1786146682">
    <w:abstractNumId w:val="14"/>
  </w:num>
  <w:num w:numId="14" w16cid:durableId="1583953065">
    <w:abstractNumId w:val="16"/>
  </w:num>
  <w:num w:numId="15" w16cid:durableId="1080902830">
    <w:abstractNumId w:val="17"/>
  </w:num>
  <w:num w:numId="16" w16cid:durableId="1061826146">
    <w:abstractNumId w:val="4"/>
  </w:num>
  <w:num w:numId="17" w16cid:durableId="5519674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DA4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0C84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5E9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Signe Putnina</cp:lastModifiedBy>
  <cp:revision>6</cp:revision>
  <cp:lastPrinted>2020-03-12T13:18:00Z</cp:lastPrinted>
  <dcterms:created xsi:type="dcterms:W3CDTF">2020-08-14T11:13:00Z</dcterms:created>
  <dcterms:modified xsi:type="dcterms:W3CDTF">2024-10-04T12:11:00Z</dcterms:modified>
</cp:coreProperties>
</file>